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2B5" w:rsidRPr="004872B5" w:rsidRDefault="00897A19" w:rsidP="00487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ВЛИЯНИЕ ФАКТОРОВ СОЦИОПРАГМАТИЧЕСКОГО ХАРАКТЕРА НА УСПЕШНОСТЬ ДЕЯТЕЛЬ</w:t>
      </w:r>
      <w:r w:rsidR="004872B5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 СТУДЕНТОВ-ИНОСТРАНЦЕВ В ИНОЯЗЫЧНОЙ КУЛЬТУРЕ</w:t>
      </w:r>
    </w:p>
    <w:p w:rsidR="004872B5" w:rsidRPr="004872B5" w:rsidRDefault="004872B5" w:rsidP="00487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Черная Ольга Витальевна (Одесса, Украина)</w:t>
      </w:r>
    </w:p>
    <w:p w:rsidR="004872B5" w:rsidRPr="004872B5" w:rsidRDefault="004872B5" w:rsidP="00487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Эсаулова Анна Витальевна (Тамбов, Россия)</w:t>
      </w:r>
    </w:p>
    <w:p w:rsidR="004872B5" w:rsidRPr="004872B5" w:rsidRDefault="004872B5" w:rsidP="00487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Аннотация: В данной статье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</w:t>
      </w:r>
      <w:r w:rsidR="00897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влияние факторов социопрагматического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7A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характера на успешность деятельности студентов-иностранцев в иноязычной культуре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институционально-сре</w:t>
      </w:r>
      <w:r w:rsidR="00FF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довом уровне анализа. Уточняется список социопрагматических неудач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встречаются иностранным студентам</w:t>
      </w:r>
      <w:r w:rsidR="00FF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инк</w:t>
      </w:r>
      <w:r w:rsidR="00FF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ультурации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Подчеркивается, что</w:t>
      </w:r>
      <w:r w:rsidR="00FF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преодоление этих проблем связано с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</w:t>
      </w:r>
      <w:r w:rsidR="00FF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социопрагматической компетентности</w:t>
      </w:r>
      <w:r w:rsidR="00DA7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иностранных студентов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вузе.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слова: социопрагматическая компетентность, студент-иностранец,</w:t>
      </w:r>
      <w:r w:rsidR="00FF5B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социопрагматические неудачи,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инкультурация.</w:t>
      </w:r>
    </w:p>
    <w:p w:rsidR="004872B5" w:rsidRPr="004872B5" w:rsidRDefault="004872B5" w:rsidP="00487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Abstract: Th</w:t>
      </w:r>
      <w:r w:rsidR="007832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 article examines the influence of factors of a sociopragmatic origin on the success of foreign students in foreign language culture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with the level of analysis about the surrounding social and l</w:t>
      </w:r>
      <w:r w:rsidR="007832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iving conditions. The list of sociopragmatic failures </w:t>
      </w:r>
      <w:r w:rsidR="0078327C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that it is the part of </w:t>
      </w:r>
      <w:r w:rsidR="007832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78327C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nculturation of the foreign students</w:t>
      </w:r>
      <w:r w:rsidR="0078327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is being specified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r w:rsidR="006627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It is emphasized that overcoming these problems is associated with the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formation of sociopragm</w:t>
      </w:r>
      <w:r w:rsidR="006627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atic competence carrying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out in the tuition and education </w:t>
      </w:r>
      <w:r w:rsidR="0066278E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process in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high school.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Key words: sociopragmatic competence; foreign students;</w:t>
      </w:r>
      <w:r w:rsidR="0066278E" w:rsidRPr="006627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6278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sociopragmatic failures;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inculturation.</w:t>
      </w:r>
    </w:p>
    <w:p w:rsidR="004872B5" w:rsidRPr="004872B5" w:rsidRDefault="004872B5" w:rsidP="00487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A70BB" w:rsidRDefault="004872B5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0CA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="00D27D5C" w:rsidRPr="00E50CA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27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педагогических науках есть мнение, что постоянные контакты между представителями разных стран ведут к более открытым отношениям  между ними. Особенно этому способствует </w:t>
      </w:r>
      <w:r w:rsidR="00DA7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иностранных студентов во многих странах мира.</w:t>
      </w:r>
      <w:r w:rsidR="00D27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</w:t>
      </w:r>
      <w:r w:rsidR="00DA7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находясь </w:t>
      </w:r>
      <w:r w:rsidR="00D27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иноязычной стране</w:t>
      </w:r>
      <w:r w:rsidR="00DA7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студенты-иностранцы могут испытывать большие трудности социопрагматического характера, связанные с неумением достигать поставленных целей.</w:t>
      </w:r>
    </w:p>
    <w:p w:rsidR="00AC7426" w:rsidRDefault="001B5AB9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Основная цель пребывания</w:t>
      </w:r>
      <w:r w:rsidRPr="001B5A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иностранных студентов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другой стране - это получение</w:t>
      </w:r>
      <w:r w:rsidR="00DA7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профессионального образования, что и является их главной деятельностью. Эффективность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этой цели в огромной  степени зависи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от правильной и успешной социальной адаптации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условиях социокультурного контекста страны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обучения.</w:t>
      </w:r>
    </w:p>
    <w:p w:rsidR="00D6297E" w:rsidRDefault="00AC7426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Как уже отмечалось нами в других работах, трудности, с которыми встречаются иностранные студенты, связаны чаще всего с тем, что студенты плохо знакомы с социальными правилами поведения в стране обучения. Например, </w:t>
      </w:r>
      <w:r w:rsidR="00BE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грамматических правил и лексики без социальных условий их использования (социальный статус, дистанция между беседующими, их права и обязательства в процессе общения) приведет к недопониманию, недоразумениям и даже конфликтам в результате использования даже правильных лингвистических форм в неверном социокультурном контексте </w:t>
      </w:r>
      <w:r w:rsidR="00BE0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трудности возникают, когда иностранцы не понимают различий в выявлении своих намерений по отношению к представителям страны обучения.</w:t>
      </w:r>
      <w:r w:rsidR="00DD2754" w:rsidRPr="00DD27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2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</w:t>
      </w:r>
      <w:r w:rsidR="00D62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Воронежцева, </w:t>
      </w:r>
      <w:r w:rsidR="00DD27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Черная 2012, 103</w:t>
      </w:r>
      <w:r w:rsidR="00DD2754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др.]</w:t>
      </w:r>
      <w:r w:rsidR="00DD2754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4C0B" w:rsidRDefault="00D6297E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указать, что в языковой педагогике трудности, которые связаны с адаптацией к социокультурным условиям другой страны, называются «социопрагматическими неудачами»</w:t>
      </w:r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(“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sociopragmatic</w:t>
      </w:r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failure</w:t>
      </w:r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r w:rsidR="00F7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J</w:t>
      </w:r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Thomas</w:t>
      </w:r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Leech</w:t>
      </w:r>
      <w:r w:rsidRPr="00D62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1983).</w:t>
      </w:r>
      <w:proofErr w:type="gramEnd"/>
      <w:r w:rsidR="00F720EC" w:rsidRPr="00F7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2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Социопрагматические неудачи возникают тогда, когда социальные правила одной культуры влияют на коммуникативное поведение  в рамках другой культуры.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B4C0B" w:rsidRDefault="009B4C0B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Нам представляется значимым определение тех факторов, которые ведут к социопрагматическим неудачам в процессе обще</w:t>
      </w:r>
      <w:r w:rsidR="00DA7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и, таким образом, затрудняют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достижение основной цели иностранных студентов – получение профессионального образования.</w:t>
      </w:r>
    </w:p>
    <w:p w:rsidR="008F778A" w:rsidRDefault="009B4C0B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Языковая педагогика  традиционно обращает внимание на лингвистический  фактор</w:t>
      </w:r>
      <w:r w:rsidR="00295A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Родной язык студента будет накладывать отпечаток на коммуникативный аспект общения (например, в китайском языке вопросительные слова ставятся в конце вопросительного предложения, отсюда характерное построение вопроса: « Они слушают что?» вместо « Что они слушают?») Это может привести к неудачам в процессе общения</w:t>
      </w:r>
      <w:r w:rsidR="008F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C02BD" w:rsidRDefault="008F778A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Многие исследователи отмечают в своих работах</w:t>
      </w:r>
      <w:r w:rsidR="00F81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возникновение социопрагматических неудач связано  с отсутствием </w:t>
      </w:r>
      <w:r w:rsidR="00F81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социокультурных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r w:rsidR="00F816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C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Так, М. Кавате-Мирзежевска (2003) в своей работе показала влияние социокультурного фактора на появление социопрагматических неудач. Исследователь в качестве примера приводит поведение пожилых женщин в Польше, которые могут ругать матерей, даже не знакомых им, за то, что они разрешают  детям гулять без шапочек в холодную погоду.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вызывало негативную реакцию со стороны иностранных студентов, когда они получали такие же замечания, несмотря на то, что данное поведение распространено в данной культуре. Похоже, что подобное поведение демонстрируют пожилые женщины также и нашей страны. Итак, социокультурный фактор наблюдается в различиях между родной и </w:t>
      </w:r>
      <w:proofErr w:type="gramStart"/>
      <w:r w:rsidR="007C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новой</w:t>
      </w:r>
      <w:proofErr w:type="gramEnd"/>
      <w:r w:rsidR="007C0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иностранного студента культурами, что приводит к использованию неверных  культурных стратегий.</w:t>
      </w:r>
    </w:p>
    <w:p w:rsidR="00011DC5" w:rsidRDefault="00011DC5" w:rsidP="004872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Кроме лингвистического и социокультурного фактора, существует также социопсихологический фактор, который выражается в том, что  у иностранцев иногда уже сформировались свои взгляды на социальные и культурные ценности страны обучения еще до прибытия в страну обучения. Интересным является пример,  когда иностранные студенты обращаются к преподавателям </w:t>
      </w:r>
      <w:r w:rsidR="00BF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использования имени и отчества, </w:t>
      </w:r>
      <w:proofErr w:type="gramStart"/>
      <w:r w:rsidR="00BF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BF21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используя слово «преподаватель», что заставляет последних чувствовать к себе меньше уважения по сравнению со своими коллегами, работающими со студентами страны пребывания.</w:t>
      </w:r>
      <w:r w:rsidR="002C4DA7" w:rsidRPr="002C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C4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[Воронежцева 2016, 117</w:t>
      </w:r>
      <w:r w:rsidR="002C4DA7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  <w:r w:rsidR="002C4DA7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C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Студенты – иностранцы имеют неверные представления о культуре страны, что также способствует появлению социопрагматических неудач. Подобные социокультурные недопонимания, а иногда и иллюзии о новой стране составляют социопсихологический фактор.</w:t>
      </w:r>
    </w:p>
    <w:p w:rsidR="00E50CAB" w:rsidRDefault="00E50CAB" w:rsidP="004872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B62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исследователи добавляют к социопсихологическому фактору такой аспект, как «нечувствительность»(«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insensivity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r w:rsidRPr="00E50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</w:t>
      </w:r>
      <w:r w:rsidRPr="00E50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Kasper</w:t>
      </w:r>
      <w:r w:rsidRPr="00E50C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1997).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категория представляет собой  определенную</w:t>
      </w:r>
      <w:r w:rsidR="00167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</w:t>
      </w:r>
      <w:r w:rsidR="00167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иностранный студент должен осознавать собственные высказывания на другом языке. Иногда иностранец не ощущает такие чувства, как, например, смущение, между тем как эта эмоция там присутствует.</w:t>
      </w:r>
    </w:p>
    <w:p w:rsidR="00167EAF" w:rsidRDefault="00CE7718" w:rsidP="004872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26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Китайские с</w:t>
      </w:r>
      <w:r w:rsidR="00167E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туденты часто не понимают разницы в обращении на «ты» и «вы» и могут обращаться на «ты»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преподавателям и людям преклонного возраста, что вызывает недоумение у окружающих невежливостью по отношению к ним. Но подобное обращение было бы использовано ими в их родной стране, так как студент-иностранец использует выражения, которые не несут никаких отрицательных значений в его культуре. Таким образом, можно сделать вывод о том, что подобная «нечувствительность», входящая в понятие социопсихологического фактора, также будет причиной социопрагматических неудач.</w:t>
      </w:r>
    </w:p>
    <w:p w:rsidR="00B62639" w:rsidRDefault="00B62639" w:rsidP="004872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B1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 о влиянии  различных факторов на успешность деятельности иностранных студентов в иноязычной культуре можно сделать вывод, что все эти факторы носят социопрагматический характер, так как являются источниками социопрагматических неудач. Также хотим отметить, что и лингвистический, и социокультурный, и социопсихологический факторы могут быть результатом не только незнания культуры и общества страны пребывания, но и быть свойствами родной культуры иностранного студента.</w:t>
      </w:r>
    </w:p>
    <w:p w:rsidR="00BB15BE" w:rsidRDefault="00BB15BE" w:rsidP="004872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целом можно отметить, что к лингвистическому фактору можно отнести неверное использование лингвистических форм, пробелы и недочеты в знании языка; к социокультурному фактору – неверный культурный перевод, нехватку знаний о культуре и обществе чужой страны; к социопсихологическому фактору – нечувствительность, недопонимание,</w:t>
      </w:r>
      <w:r w:rsidR="00DD6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иллюзии в отношении культуры чужой страны</w:t>
      </w:r>
      <w:r w:rsidR="00DD66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34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вместе дает общее представление об истоках социопрагматических неудач, которые имеют место в процессе адаптации иностранных студентов в стране пребывания.</w:t>
      </w:r>
    </w:p>
    <w:p w:rsidR="00D919F4" w:rsidRDefault="00D919F4" w:rsidP="004872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 рамках социально-бытовой</w:t>
      </w:r>
      <w:r w:rsidR="00642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учебно-профессиональной и конфликтной сфер взаимодействия с реалиями страны обучения нами изучаются причины социопрагматических неудач, и это позволило нам выделить четыре ситуативные группы, которые отражают социопрагматический  характер взаимодействия иностранных студентов с иноязычной культурной действительностью:</w:t>
      </w:r>
    </w:p>
    <w:p w:rsidR="00D919F4" w:rsidRDefault="00D919F4" w:rsidP="00D919F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межкультурное взаимодействие;</w:t>
      </w:r>
    </w:p>
    <w:p w:rsidR="00D919F4" w:rsidRDefault="00D919F4" w:rsidP="00D919F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контакта;</w:t>
      </w:r>
    </w:p>
    <w:p w:rsidR="00D919F4" w:rsidRDefault="00D919F4" w:rsidP="00D919F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конфликта;</w:t>
      </w:r>
    </w:p>
    <w:p w:rsidR="00D919F4" w:rsidRDefault="00D919F4" w:rsidP="00D919F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проблемы.</w:t>
      </w:r>
    </w:p>
    <w:p w:rsidR="00D919F4" w:rsidRPr="00D919F4" w:rsidRDefault="00D919F4" w:rsidP="00D919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Эти ситуации являются универсальными, что помогает обратить внимание на возможность достигать иностранными студентами необходимой цели своими действиями</w:t>
      </w:r>
      <w:r w:rsidR="00AC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возможность уменьшения социопрагматических неудач, для чего нами и была выдвинута программа формирования социопрагматической компетентности.</w:t>
      </w:r>
      <w:r w:rsidR="00AC77F0" w:rsidRPr="00AC77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C77F0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[Черная 2012, 103]</w:t>
      </w:r>
      <w:r w:rsidR="00AC77F0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2B5" w:rsidRPr="004872B5" w:rsidRDefault="007C02BD" w:rsidP="00642F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8F7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4C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социопрагматической компе</w:t>
      </w:r>
      <w:r w:rsidR="00AC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тентности давалось нами в разных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работах. </w:t>
      </w:r>
      <w:proofErr w:type="gram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характеризуется нами как «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социально-педагогическое явле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ние, 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инкультурация,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педагогически регулируется и целенаправленно осуществляется высши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учебным заведением, который создает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ческие условия, способствующие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становлению у личности совокупности знаний, отношений и умений, позволяют эффективно и безопасно осуществлять межкультурное социальное взаимодействие, а также достигать собственных целей в соответствии с социально-культур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контекстом страны обучения»</w:t>
      </w:r>
      <w:r w:rsidR="00AC77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2B5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[Черная 2017, 253 и </w:t>
      </w:r>
      <w:r w:rsidR="006D42DE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др.</w:t>
      </w:r>
      <w:r w:rsidR="004872B5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]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4872B5" w:rsidRPr="004872B5" w:rsidRDefault="00642F0B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циопрагматическая компетентность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иностранцев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вузе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формируется в процессе воспитания. Вот почему этот процесс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рассматрив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аться на разных уровнях анализа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2B5" w:rsidRPr="004872B5" w:rsidRDefault="00642F0B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всего,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процесс может быть охарактеризован как соци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ально-педагогический процесс. Он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частью (направлением) социального воспитания,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которого  государство проводит образовательную  политику в отношен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иностранных граждан  педагогическими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Вот почему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этом  уровне анализа этот процесс можно рассматривать как относительно контролируемую инкультурацию. Ее педагогич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ески регулируют  и последовательно осуществляют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вузы и другие учебные заведения,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обучаются иностранные студенты.</w:t>
      </w:r>
    </w:p>
    <w:p w:rsidR="004872B5" w:rsidRPr="004872B5" w:rsidRDefault="004872B5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Такая  относительно контролируемая инкультурация связана </w:t>
      </w:r>
      <w:r w:rsidR="00642F0B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множеством объективных и суб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ъективных факторов, которые могут затрудня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D42DE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D42DE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наоборот,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успешности ее протекания. Для  иностранных студентов  объективными факторами в другой стране будут являться такие стороны общественной жизни, как культура,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религиозные обычаи,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 и политика  страны и т. п.  Главным субъективным фактором будет являться та социальная среда, в которую они будут находиться. В частности,  на данный аспект будут влиять круг друзей, условия  проживания,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 и многое другое. На этом у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ровне анализа определя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ющую  роль играют институциональные и специализированные механизмы инкультурации личности.</w:t>
      </w:r>
    </w:p>
    <w:p w:rsidR="004872B5" w:rsidRPr="004872B5" w:rsidRDefault="004872B5" w:rsidP="00097C08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Иностранные студенты по мере усвоения языка и освоения норм и правил поведения в новой для себя культуре в некоторой степени проходят инкультурацию. На нее оказывают большое влияние  специально контролиру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емые обстоятельства и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создаваемые вузом условия. Таким образом, воспитание иностранных студентов осуществляется во взаимодействии с комплексом условий, характерных для социума, который в конечном итоге и определяет успешность инкультурации.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872B5" w:rsidRPr="004872B5" w:rsidRDefault="00642F0B" w:rsidP="004872B5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 инкультурации студентов-иностранцев заключается в преобразовании усвоенного социокультурного опыта в собственное поведен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ие. Но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иностранные студенты, кроме того</w:t>
      </w:r>
      <w:r w:rsidR="006D42DE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 целенаправленно испытывают  процесс воспитания в вузе, также находятся в стихии спо</w:t>
      </w:r>
      <w:r w:rsidR="00097C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нтанной инкультурации. Так,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 учебного заведения они самостоятельно ездят на общественном транспорте, совершают покупки в магазине и на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базаре и т.п. В итоге, мы считаем важным выделить возмож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влияния вуза на положительный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 формирования социопрагматической компетентности у  иностранных студентов в контексте их инкультур</w:t>
      </w:r>
      <w:r w:rsidR="0030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ации.  В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ыделим 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важные</w:t>
      </w:r>
      <w:r w:rsidR="0030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аспекты социализации студентов-иностранцев  в вузе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 иностранные студенты усваивают социальные,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не асоциальные и антисоциальные нормы  поведения при воспитании 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вузе</w:t>
      </w:r>
      <w:r w:rsidR="00097C08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университеты, академии и другие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тельные учрежде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помогают развитию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просоци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альной самореализации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иностранцев в позитивном аспекте;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воспитание в системе образования позволяет создать условия для сокращения периода социальной адаптации;</w:t>
      </w:r>
    </w:p>
    <w:p w:rsidR="004872B5" w:rsidRPr="004872B5" w:rsidRDefault="00021DC3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учебные </w:t>
      </w:r>
      <w:r w:rsidR="00306B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имеют  возможност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предотвращения столкновений студентов-иностранцев с трудностями стихийной социализации (например, проживание на территории вуза</w:t>
      </w:r>
      <w:r w:rsidR="006D42DE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D42DE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[</w:t>
      </w:r>
      <w:r w:rsidR="004872B5"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Мудрик 1995, 54]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2B5" w:rsidRPr="004872B5" w:rsidRDefault="008466C6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каждый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воспитательный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роцесс, данный  процесс в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заведениях существует в трех своих качественных состояниях: система воспитания, сам  воспитательный процесс и воспитательная деятельность. В первом случае речь идет о формировании социопрагматической компетентности как системе, о системном характере 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данной компетентности и т. п.  Система воспитания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выражается в единстве содержания,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целей и  задач, форм и методов в ходе создания социопрагматической компетентности 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 иностранных студентов. Это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положение означает и то, что 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ее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осуществлять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«частично», 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обращая  внимание только на изучение норм и прав</w:t>
      </w:r>
      <w:r w:rsidR="00021D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 поведения в чужой стране или только на языковой аспект,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как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 одного из компонентов социопрагматической компетентности приведет к появлению социопрагматических ошибок в других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это означает и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то, что процесс постепенного создания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социопрагматической компетентно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иностранных студентов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образовательном процессе в двух подсистемах: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процессе обучения и процессе воспитания. Хотим выделить некоторые аспекты, которые говорят о взаимосвязи данных категорий, применительно к образовательному процессу  иностранных студентов в другой стране:</w:t>
      </w:r>
    </w:p>
    <w:p w:rsidR="004872B5" w:rsidRPr="004872B5" w:rsidRDefault="00740212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 обучения и воспитания иностранных студентов протекают в рамках одного вуза и направлены на достижение общей цели – подготовку иностранных студентов к профессиональной деятельности;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воспитание  иностранных студентов содержит в себе элементы обучения, так </w:t>
      </w:r>
      <w:r w:rsidR="006D42DE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как,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формируя навыки поведения в конкретных ситуациях, педагог одн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овременно и обучает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студентов;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иностр</w:t>
      </w:r>
      <w:r w:rsidR="008466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анных учащихся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направленное на усвоение  необходимых для дальнейшей профессиональной деятельности научных знаний</w:t>
      </w:r>
      <w:r w:rsidR="00740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имеет воспитывающий характер.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социопрагматической компетентности у  иностранных студентов является обучающим процессом, поскольку наряду с воспитательными задачами ставятся задачи обучения.</w:t>
      </w:r>
    </w:p>
    <w:p w:rsidR="004872B5" w:rsidRPr="004872B5" w:rsidRDefault="004872B5" w:rsidP="004872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формирование такой  новой компетентности для иностранных студентов,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социопрагматическая, мы считаем необходимым; и процесс ее формирования нам рассматривается как общий в своей целостности педагогический механизм, связанный с  определенными педагогическими действиями, которые направлены  на достижение цели.  </w:t>
      </w:r>
      <w:r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[Черная 2012, 103]</w:t>
      </w:r>
      <w:r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2B5" w:rsidRPr="004872B5" w:rsidRDefault="004872B5" w:rsidP="00487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2B5" w:rsidRPr="004872B5" w:rsidRDefault="004872B5" w:rsidP="00487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Литература:</w:t>
      </w:r>
    </w:p>
    <w:p w:rsidR="004872B5" w:rsidRDefault="00DD2754" w:rsidP="004872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5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Воронежцева А. А., Черная О.В. Некоторые особенности социальной адаптации студентов-иностранцев к социокультурной среде вуза / А. А. Воронеж</w:t>
      </w:r>
      <w:r w:rsidR="007F4AC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цева, О. В. Черная //  Актуальные проблемы обучения иностр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анных студентов на современном э</w:t>
      </w:r>
      <w:r w:rsidR="007F4A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тапе: материалы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междунар. науч</w:t>
      </w:r>
      <w:r w:rsidRPr="00DD27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75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практ. семинара, г. Сумы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28 – 29 лютого 2012 р. 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Сумы: Сумс</w:t>
      </w:r>
      <w:r w:rsidRPr="00DD275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государственный уни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верситет, 2012,  </w:t>
      </w:r>
      <w:r w:rsidRPr="00DD2754">
        <w:rPr>
          <w:rFonts w:ascii="Times New Roman" w:eastAsia="Times New Roman" w:hAnsi="Times New Roman" w:cs="Times New Roman"/>
          <w:sz w:val="28"/>
          <w:szCs w:val="28"/>
          <w:lang w:eastAsia="ru-RU"/>
        </w:rPr>
        <w:t>с. 103 – 105.</w:t>
      </w:r>
    </w:p>
    <w:p w:rsidR="007F4ACF" w:rsidRPr="00DD2754" w:rsidRDefault="007F4ACF" w:rsidP="004872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7F4A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Воронежцева, А.А. Роль преподавателя в период социокультурной адаптации студе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нтов-иностранцев в вузе 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>/ А.А. Воронежцева // Язык, история, культура в лингвокоммуни</w:t>
      </w:r>
      <w:r w:rsidRPr="007F4AC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ативном пространстве: сборник научных трудов. Сумы: СумГ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2016,вы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>п.3</w:t>
      </w:r>
      <w:r w:rsidR="00306B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4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Pr="007F4ACF">
        <w:rPr>
          <w:rFonts w:ascii="Times New Roman" w:eastAsia="Times New Roman" w:hAnsi="Times New Roman" w:cs="Times New Roman"/>
          <w:sz w:val="28"/>
          <w:szCs w:val="28"/>
          <w:lang w:eastAsia="ru-RU"/>
        </w:rPr>
        <w:t>116-120.</w:t>
      </w:r>
    </w:p>
    <w:p w:rsidR="004872B5" w:rsidRPr="004872B5" w:rsidRDefault="00DD2754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Мудрик А. В. Социальное воспитание как единство образования, организации социального опыта и индивидуальной помощи//Новые ценности образования, 1995, №3, с. 54 – 57.</w:t>
      </w:r>
    </w:p>
    <w:p w:rsidR="004872B5" w:rsidRPr="004872B5" w:rsidRDefault="00DD2754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Черная О. В., Воронежцева А. А. Когнитивный компонент как один из структурных компонентов социопрагматической компетентности студентов-иностранцев//Modern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trends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development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of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education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science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problems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and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perspectives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Scientific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works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collection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issue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Lviv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Kielce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SPOLOM, 2017,</w:t>
      </w:r>
      <w:r w:rsidR="002C4D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252 – 256.</w:t>
      </w:r>
    </w:p>
    <w:p w:rsidR="004872B5" w:rsidRPr="004872B5" w:rsidRDefault="00DD2754" w:rsidP="00487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Черная О.В. Формирование социопрагматической компетентности студентов-иностранцев в вузе: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автореф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</w:t>
      </w:r>
      <w:proofErr w:type="spell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</w:t>
      </w:r>
      <w:proofErr w:type="gramStart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ед.наук</w:t>
      </w:r>
      <w:proofErr w:type="spellEnd"/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D4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72B5" w:rsidRPr="004872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Тамбов,2012,с.20</w:t>
      </w:r>
    </w:p>
    <w:p w:rsidR="00EA6B39" w:rsidRDefault="00EA6B39"/>
    <w:sectPr w:rsidR="00EA6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45069"/>
    <w:multiLevelType w:val="hybridMultilevel"/>
    <w:tmpl w:val="7512CB96"/>
    <w:lvl w:ilvl="0" w:tplc="704CAED4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B5"/>
    <w:rsid w:val="00011DC5"/>
    <w:rsid w:val="00021DC3"/>
    <w:rsid w:val="00097C08"/>
    <w:rsid w:val="00167EAF"/>
    <w:rsid w:val="001B5AB9"/>
    <w:rsid w:val="00234B46"/>
    <w:rsid w:val="00295A2D"/>
    <w:rsid w:val="002C4DA7"/>
    <w:rsid w:val="00306BE6"/>
    <w:rsid w:val="004872B5"/>
    <w:rsid w:val="00642F0B"/>
    <w:rsid w:val="0066278E"/>
    <w:rsid w:val="006D42DE"/>
    <w:rsid w:val="00740212"/>
    <w:rsid w:val="0078327C"/>
    <w:rsid w:val="007C02BD"/>
    <w:rsid w:val="007E05F6"/>
    <w:rsid w:val="007F4ACF"/>
    <w:rsid w:val="008466C6"/>
    <w:rsid w:val="00897A19"/>
    <w:rsid w:val="008F778A"/>
    <w:rsid w:val="009B4C0B"/>
    <w:rsid w:val="00A224FA"/>
    <w:rsid w:val="00AC7426"/>
    <w:rsid w:val="00AC77F0"/>
    <w:rsid w:val="00B62639"/>
    <w:rsid w:val="00BB15BE"/>
    <w:rsid w:val="00BE09A0"/>
    <w:rsid w:val="00BF213C"/>
    <w:rsid w:val="00CE7718"/>
    <w:rsid w:val="00D27D5C"/>
    <w:rsid w:val="00D6297E"/>
    <w:rsid w:val="00D919F4"/>
    <w:rsid w:val="00DA70BB"/>
    <w:rsid w:val="00DA7689"/>
    <w:rsid w:val="00DD2754"/>
    <w:rsid w:val="00DD6646"/>
    <w:rsid w:val="00E50CAB"/>
    <w:rsid w:val="00EA6B39"/>
    <w:rsid w:val="00F720EC"/>
    <w:rsid w:val="00F81601"/>
    <w:rsid w:val="00FF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872B5"/>
  </w:style>
  <w:style w:type="paragraph" w:styleId="a4">
    <w:name w:val="List Paragraph"/>
    <w:basedOn w:val="a"/>
    <w:uiPriority w:val="34"/>
    <w:qFormat/>
    <w:rsid w:val="007F4A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872B5"/>
  </w:style>
  <w:style w:type="paragraph" w:styleId="a4">
    <w:name w:val="List Paragraph"/>
    <w:basedOn w:val="a"/>
    <w:uiPriority w:val="34"/>
    <w:qFormat/>
    <w:rsid w:val="007F4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8F07F-266D-40C4-A6AD-8B10ADE65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2331</Words>
  <Characters>13289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naser asmar</dc:creator>
  <cp:keywords/>
  <dc:description/>
  <cp:lastModifiedBy>naser asmar</cp:lastModifiedBy>
  <cp:revision>12</cp:revision>
  <dcterms:created xsi:type="dcterms:W3CDTF">2019-03-24T14:29:00Z</dcterms:created>
  <dcterms:modified xsi:type="dcterms:W3CDTF">2020-04-08T19:34:00Z</dcterms:modified>
</cp:coreProperties>
</file>